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41" w:rsidRPr="00344CA0" w:rsidRDefault="001E5341" w:rsidP="008042AC">
      <w:pPr>
        <w:pStyle w:val="cmjNASLOV"/>
      </w:pPr>
      <w:r w:rsidRPr="00344CA0">
        <w:t xml:space="preserve">Somatosenzorni evocirani potencijali jezika održavaju zahvaćenost srednjeg mozga kod pacijenata s klinički izoliranim sindromom </w:t>
      </w:r>
    </w:p>
    <w:p w:rsidR="001E5341" w:rsidRDefault="001E5341" w:rsidP="008042AC">
      <w:pPr>
        <w:pStyle w:val="cmjTEXT"/>
      </w:pPr>
      <w:r w:rsidRPr="00344CA0">
        <w:rPr>
          <w:b/>
        </w:rPr>
        <w:t>Cilj</w:t>
      </w:r>
      <w:r>
        <w:t xml:space="preserve"> Kako bismo testirali hipotezu da </w:t>
      </w:r>
      <w:r w:rsidRPr="00020122">
        <w:t>somatosenzorni evocirani potencijali jezika (</w:t>
      </w:r>
      <w:r>
        <w:t xml:space="preserve">prema engl, </w:t>
      </w:r>
      <w:r w:rsidRPr="008042AC">
        <w:rPr>
          <w:i/>
        </w:rPr>
        <w:t>tongue somatosensory evoked potentials</w:t>
      </w:r>
      <w:r>
        <w:t xml:space="preserve">, tSSEP) odražavaju kliničke lezije i lezije vidljive magnetskom rezonancijom kod pacijenata s multiplom sklerozom, cilj ovog istraživanja bio je utvrditi promjene tSSEP-a kod pacijenata s </w:t>
      </w:r>
      <w:r w:rsidRPr="00020122">
        <w:t>klinički izoliranim sindromom</w:t>
      </w:r>
      <w:r w:rsidRPr="00344CA0">
        <w:rPr>
          <w:b/>
        </w:rPr>
        <w:t xml:space="preserve"> </w:t>
      </w:r>
      <w:r>
        <w:t xml:space="preserve">u odnosu na kliničke nalaze i nalaze moždanog debla dobivene magnetskom rezonancijom. Drugi cilj bio je istražiti omogućuje li interpretacija tSSEP rezultata u obliku tSSEP izračuna bolju procjenu zahvaćenosti </w:t>
      </w:r>
      <w:r w:rsidRPr="00C5386C">
        <w:t>aferentn</w:t>
      </w:r>
      <w:r>
        <w:t>og trigeminalnog</w:t>
      </w:r>
      <w:r w:rsidRPr="00C5386C">
        <w:t xml:space="preserve"> put</w:t>
      </w:r>
      <w:r>
        <w:t>a nego analiza svakog tSSEP parametra posebno.</w:t>
      </w:r>
    </w:p>
    <w:p w:rsidR="001E5341" w:rsidRDefault="001E5341" w:rsidP="008042AC">
      <w:pPr>
        <w:pStyle w:val="cmjTEXT"/>
      </w:pPr>
      <w:r>
        <w:rPr>
          <w:b/>
        </w:rPr>
        <w:t>Postupci</w:t>
      </w:r>
      <w:r w:rsidRPr="00C5386C">
        <w:rPr>
          <w:b/>
        </w:rPr>
        <w:t xml:space="preserve"> </w:t>
      </w:r>
      <w:r w:rsidRPr="002B5FBF">
        <w:t xml:space="preserve">U razdoblju od </w:t>
      </w:r>
      <w:r>
        <w:t xml:space="preserve">1. kolovoza 2014. do 1. ožujka 2016. godine u ispitivanje smo uključili 115 uzastopnih pacijenata s </w:t>
      </w:r>
      <w:r w:rsidRPr="00020122">
        <w:t>klinički izoliranim sindromom</w:t>
      </w:r>
      <w:r>
        <w:t xml:space="preserve">. Analizirali smo facijalne senzorne simptome i lezije moždanog debla vidljive magnetskom rezonancijom (1.5 T). tSSEP je izračunat za svakog ispitanika iz neobrađenih podataka, posebno za lijevu i desnu stranu (prema graničnim vrijednostima za odsutni odgovor i produženu latenciju glavne komponente, P1 [0=normalan odgovor, 1=produžena latencija, 3=odsutan odgovor]), te su te dvije vrijednosti zbrojene. </w:t>
      </w:r>
    </w:p>
    <w:p w:rsidR="001E5341" w:rsidRDefault="001E5341" w:rsidP="008042AC">
      <w:pPr>
        <w:pStyle w:val="cmjTEXT"/>
      </w:pPr>
      <w:r w:rsidRPr="00870779">
        <w:rPr>
          <w:b/>
        </w:rPr>
        <w:t>Rezultati</w:t>
      </w:r>
      <w:r>
        <w:t xml:space="preserve"> Nije bilo razlika u apsolutnim vrijednostima tSSEP varijabli prema prisutnosti kliničkih simptoma. Nije bilo povezanosti između abnormalnosti tSSEP-a i kliničkih simptoma (</w:t>
      </w:r>
      <w:r w:rsidRPr="00587136">
        <w:rPr>
          <w:i/>
        </w:rPr>
        <w:t>P</w:t>
      </w:r>
      <w:r>
        <w:t>=0,544). Lezije moždanog debla (srednji mozak i moždani most) bile su povezane s odsutnim tSSEP odgovorima (</w:t>
      </w:r>
      <w:r w:rsidRPr="00587136">
        <w:rPr>
          <w:i/>
        </w:rPr>
        <w:t>P</w:t>
      </w:r>
      <w:r>
        <w:t xml:space="preserve"> =0,002 odnosno </w:t>
      </w:r>
      <w:r w:rsidRPr="00587136">
        <w:rPr>
          <w:i/>
        </w:rPr>
        <w:t>P</w:t>
      </w:r>
      <w:r>
        <w:t xml:space="preserve"> =0,005). tSSEP izračun bio je značajno viši kod pacijenata s lezijama moždanog debla (</w:t>
      </w:r>
      <w:r w:rsidRPr="00587136">
        <w:rPr>
          <w:i/>
        </w:rPr>
        <w:t>P</w:t>
      </w:r>
      <w:r>
        <w:t xml:space="preserve"> =0,01), posebice lezijama srednjeg mozga (</w:t>
      </w:r>
      <w:r w:rsidRPr="00587136">
        <w:rPr>
          <w:i/>
        </w:rPr>
        <w:t>P</w:t>
      </w:r>
      <w:r>
        <w:t xml:space="preserve"> =0,004) i moždanog mosta (</w:t>
      </w:r>
      <w:r w:rsidRPr="00587136">
        <w:rPr>
          <w:i/>
        </w:rPr>
        <w:t>P</w:t>
      </w:r>
      <w:r>
        <w:t xml:space="preserve"> =0,008). Binarna logistička regresija pokazala je da je tSSEP izračun imao značajan učinak na vjerojatnost da će pacijenti imati leziju u srednjem mozgu, χ</w:t>
      </w:r>
      <w:r w:rsidRPr="0026039A">
        <w:rPr>
          <w:vertAlign w:val="superscript"/>
        </w:rPr>
        <w:t>2</w:t>
      </w:r>
      <w:r>
        <w:t xml:space="preserve"> (1)=6,804, </w:t>
      </w:r>
      <w:r w:rsidRPr="0026039A">
        <w:rPr>
          <w:i/>
        </w:rPr>
        <w:t>P</w:t>
      </w:r>
      <w:r>
        <w:t xml:space="preserve">=0,009; a model je točno razvrstao 87% pacijenata. </w:t>
      </w:r>
    </w:p>
    <w:p w:rsidR="001E5341" w:rsidRPr="004F2E7C" w:rsidRDefault="001E5341" w:rsidP="008042AC">
      <w:pPr>
        <w:pStyle w:val="cmjTEXT"/>
        <w:rPr>
          <w:b/>
        </w:rPr>
      </w:pPr>
      <w:r w:rsidRPr="00962045">
        <w:rPr>
          <w:b/>
        </w:rPr>
        <w:t>Zaključak</w:t>
      </w:r>
      <w:r>
        <w:t xml:space="preserve"> Ovo ispitivanje opetovano je pokazalo povezanost između tSSEP-a i lezija u srednjem mozgu, ukazujući na to da tSSEP može služiti u procjeni propriocepcije lica. Potvrdili smo ulogu tSSEP-a u ocjeni funkcije moždanog debla u ranom stadiju multiple skleroze. </w:t>
      </w:r>
    </w:p>
    <w:sectPr w:rsidR="001E5341" w:rsidRPr="004F2E7C" w:rsidSect="000807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41" w:rsidRDefault="001E5341">
      <w:r>
        <w:separator/>
      </w:r>
    </w:p>
  </w:endnote>
  <w:endnote w:type="continuationSeparator" w:id="0">
    <w:p w:rsidR="001E5341" w:rsidRDefault="001E5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41" w:rsidRDefault="001E53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341" w:rsidRDefault="001E53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41" w:rsidRDefault="001E53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E5341" w:rsidRDefault="001E53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41" w:rsidRDefault="001E5341">
      <w:r>
        <w:separator/>
      </w:r>
    </w:p>
  </w:footnote>
  <w:footnote w:type="continuationSeparator" w:id="0">
    <w:p w:rsidR="001E5341" w:rsidRDefault="001E5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1C5CA0"/>
    <w:rsid w:val="00002A26"/>
    <w:rsid w:val="0000378E"/>
    <w:rsid w:val="00007677"/>
    <w:rsid w:val="000179E5"/>
    <w:rsid w:val="00017B23"/>
    <w:rsid w:val="00020122"/>
    <w:rsid w:val="00027E87"/>
    <w:rsid w:val="00042684"/>
    <w:rsid w:val="000437E2"/>
    <w:rsid w:val="0004508E"/>
    <w:rsid w:val="000455E0"/>
    <w:rsid w:val="00047BB4"/>
    <w:rsid w:val="00047FAF"/>
    <w:rsid w:val="00050815"/>
    <w:rsid w:val="000568BE"/>
    <w:rsid w:val="000744BC"/>
    <w:rsid w:val="00076876"/>
    <w:rsid w:val="0008073C"/>
    <w:rsid w:val="00081386"/>
    <w:rsid w:val="00082578"/>
    <w:rsid w:val="00085183"/>
    <w:rsid w:val="000A12DD"/>
    <w:rsid w:val="000A62A8"/>
    <w:rsid w:val="000A64F6"/>
    <w:rsid w:val="000D26D3"/>
    <w:rsid w:val="000D6267"/>
    <w:rsid w:val="000D69B8"/>
    <w:rsid w:val="000D73C0"/>
    <w:rsid w:val="001050C7"/>
    <w:rsid w:val="001074BE"/>
    <w:rsid w:val="001269D6"/>
    <w:rsid w:val="00131A0C"/>
    <w:rsid w:val="00140824"/>
    <w:rsid w:val="0015272B"/>
    <w:rsid w:val="001630A2"/>
    <w:rsid w:val="00187894"/>
    <w:rsid w:val="001C32CB"/>
    <w:rsid w:val="001C5CA0"/>
    <w:rsid w:val="001E1A58"/>
    <w:rsid w:val="001E5341"/>
    <w:rsid w:val="001F03D4"/>
    <w:rsid w:val="00210C20"/>
    <w:rsid w:val="002125E6"/>
    <w:rsid w:val="00222E95"/>
    <w:rsid w:val="00223A9D"/>
    <w:rsid w:val="002302E8"/>
    <w:rsid w:val="00233E48"/>
    <w:rsid w:val="00245BBC"/>
    <w:rsid w:val="0026039A"/>
    <w:rsid w:val="00264C92"/>
    <w:rsid w:val="00276095"/>
    <w:rsid w:val="00282FFB"/>
    <w:rsid w:val="00286A15"/>
    <w:rsid w:val="00295415"/>
    <w:rsid w:val="00295995"/>
    <w:rsid w:val="002A61C1"/>
    <w:rsid w:val="002B5FBF"/>
    <w:rsid w:val="002C6518"/>
    <w:rsid w:val="002C7B2F"/>
    <w:rsid w:val="002D4C68"/>
    <w:rsid w:val="002E1CAB"/>
    <w:rsid w:val="00324A0A"/>
    <w:rsid w:val="00334E80"/>
    <w:rsid w:val="00344CA0"/>
    <w:rsid w:val="00352CA1"/>
    <w:rsid w:val="00367EED"/>
    <w:rsid w:val="00376EC3"/>
    <w:rsid w:val="00393755"/>
    <w:rsid w:val="003958F4"/>
    <w:rsid w:val="003C01F0"/>
    <w:rsid w:val="003D101B"/>
    <w:rsid w:val="003E7C50"/>
    <w:rsid w:val="003F0DA1"/>
    <w:rsid w:val="003F118C"/>
    <w:rsid w:val="003F222A"/>
    <w:rsid w:val="003F75BD"/>
    <w:rsid w:val="0040054C"/>
    <w:rsid w:val="00411AAB"/>
    <w:rsid w:val="0041754A"/>
    <w:rsid w:val="00426D99"/>
    <w:rsid w:val="00446042"/>
    <w:rsid w:val="004600B7"/>
    <w:rsid w:val="00462121"/>
    <w:rsid w:val="00465CC1"/>
    <w:rsid w:val="00470B65"/>
    <w:rsid w:val="00486FFE"/>
    <w:rsid w:val="004A4683"/>
    <w:rsid w:val="004C18BB"/>
    <w:rsid w:val="004C6CD4"/>
    <w:rsid w:val="004D5586"/>
    <w:rsid w:val="004E2D49"/>
    <w:rsid w:val="004E7AD0"/>
    <w:rsid w:val="004F2C87"/>
    <w:rsid w:val="004F2E7C"/>
    <w:rsid w:val="004F6B19"/>
    <w:rsid w:val="00500FD5"/>
    <w:rsid w:val="005252D4"/>
    <w:rsid w:val="00535933"/>
    <w:rsid w:val="00572EF0"/>
    <w:rsid w:val="00586EB8"/>
    <w:rsid w:val="00587136"/>
    <w:rsid w:val="0059220F"/>
    <w:rsid w:val="005A21DA"/>
    <w:rsid w:val="005B7278"/>
    <w:rsid w:val="005C2FF8"/>
    <w:rsid w:val="006222C6"/>
    <w:rsid w:val="00623F7B"/>
    <w:rsid w:val="00624D9F"/>
    <w:rsid w:val="0064007B"/>
    <w:rsid w:val="00640E9E"/>
    <w:rsid w:val="00644A62"/>
    <w:rsid w:val="0067181C"/>
    <w:rsid w:val="00673E46"/>
    <w:rsid w:val="00676BC0"/>
    <w:rsid w:val="00677FAE"/>
    <w:rsid w:val="0068106F"/>
    <w:rsid w:val="006820EE"/>
    <w:rsid w:val="006B792A"/>
    <w:rsid w:val="006B7AF8"/>
    <w:rsid w:val="006C1EA8"/>
    <w:rsid w:val="006C5671"/>
    <w:rsid w:val="006D134E"/>
    <w:rsid w:val="006F200A"/>
    <w:rsid w:val="006F64FB"/>
    <w:rsid w:val="0070117D"/>
    <w:rsid w:val="00722627"/>
    <w:rsid w:val="00722900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C40BA"/>
    <w:rsid w:val="007D1F4A"/>
    <w:rsid w:val="007D246E"/>
    <w:rsid w:val="007F6446"/>
    <w:rsid w:val="008042AC"/>
    <w:rsid w:val="008078E8"/>
    <w:rsid w:val="00815F63"/>
    <w:rsid w:val="00821431"/>
    <w:rsid w:val="00823761"/>
    <w:rsid w:val="0084417F"/>
    <w:rsid w:val="00851B56"/>
    <w:rsid w:val="00855357"/>
    <w:rsid w:val="00857C02"/>
    <w:rsid w:val="00863D17"/>
    <w:rsid w:val="00870779"/>
    <w:rsid w:val="008713F2"/>
    <w:rsid w:val="00871E8F"/>
    <w:rsid w:val="008977B7"/>
    <w:rsid w:val="008A735E"/>
    <w:rsid w:val="008B5E94"/>
    <w:rsid w:val="008C6FE2"/>
    <w:rsid w:val="008D1BE8"/>
    <w:rsid w:val="008E6A4C"/>
    <w:rsid w:val="008F05BF"/>
    <w:rsid w:val="00904992"/>
    <w:rsid w:val="0092384A"/>
    <w:rsid w:val="0092391B"/>
    <w:rsid w:val="009433FB"/>
    <w:rsid w:val="00945646"/>
    <w:rsid w:val="00950A3F"/>
    <w:rsid w:val="00955704"/>
    <w:rsid w:val="00962045"/>
    <w:rsid w:val="00974D5D"/>
    <w:rsid w:val="009775A8"/>
    <w:rsid w:val="009812CB"/>
    <w:rsid w:val="009814D9"/>
    <w:rsid w:val="009857A7"/>
    <w:rsid w:val="009B7021"/>
    <w:rsid w:val="009E6FE6"/>
    <w:rsid w:val="009F6401"/>
    <w:rsid w:val="009F7B8C"/>
    <w:rsid w:val="00A30CFB"/>
    <w:rsid w:val="00A43029"/>
    <w:rsid w:val="00A43B7A"/>
    <w:rsid w:val="00A8435A"/>
    <w:rsid w:val="00A9567D"/>
    <w:rsid w:val="00AB0330"/>
    <w:rsid w:val="00AC6A13"/>
    <w:rsid w:val="00AD4347"/>
    <w:rsid w:val="00AE15A8"/>
    <w:rsid w:val="00AE3981"/>
    <w:rsid w:val="00AE73D7"/>
    <w:rsid w:val="00B0322A"/>
    <w:rsid w:val="00B17ABB"/>
    <w:rsid w:val="00B214B8"/>
    <w:rsid w:val="00B333E5"/>
    <w:rsid w:val="00B42095"/>
    <w:rsid w:val="00B9350C"/>
    <w:rsid w:val="00BA2C18"/>
    <w:rsid w:val="00BA5983"/>
    <w:rsid w:val="00BB430D"/>
    <w:rsid w:val="00BC0FD5"/>
    <w:rsid w:val="00BD1AB2"/>
    <w:rsid w:val="00BD1C82"/>
    <w:rsid w:val="00BD47C7"/>
    <w:rsid w:val="00BD7CED"/>
    <w:rsid w:val="00C02477"/>
    <w:rsid w:val="00C03080"/>
    <w:rsid w:val="00C16ABC"/>
    <w:rsid w:val="00C46E16"/>
    <w:rsid w:val="00C5386C"/>
    <w:rsid w:val="00C750D0"/>
    <w:rsid w:val="00C754A3"/>
    <w:rsid w:val="00C950FB"/>
    <w:rsid w:val="00CA60B2"/>
    <w:rsid w:val="00CB1234"/>
    <w:rsid w:val="00CB221D"/>
    <w:rsid w:val="00CC5275"/>
    <w:rsid w:val="00CC5AF0"/>
    <w:rsid w:val="00CF4C2F"/>
    <w:rsid w:val="00D0217A"/>
    <w:rsid w:val="00D054F0"/>
    <w:rsid w:val="00D1057D"/>
    <w:rsid w:val="00D105BE"/>
    <w:rsid w:val="00D10DBF"/>
    <w:rsid w:val="00D22377"/>
    <w:rsid w:val="00D22488"/>
    <w:rsid w:val="00D27A22"/>
    <w:rsid w:val="00D307FC"/>
    <w:rsid w:val="00D44E53"/>
    <w:rsid w:val="00D4566B"/>
    <w:rsid w:val="00D47D8A"/>
    <w:rsid w:val="00D52939"/>
    <w:rsid w:val="00D5506B"/>
    <w:rsid w:val="00D91C3D"/>
    <w:rsid w:val="00DA6D64"/>
    <w:rsid w:val="00DB4EDD"/>
    <w:rsid w:val="00DB65D8"/>
    <w:rsid w:val="00DC6A7F"/>
    <w:rsid w:val="00DF1994"/>
    <w:rsid w:val="00E004F7"/>
    <w:rsid w:val="00E04E7B"/>
    <w:rsid w:val="00E05B14"/>
    <w:rsid w:val="00E06A98"/>
    <w:rsid w:val="00E21BAA"/>
    <w:rsid w:val="00E47155"/>
    <w:rsid w:val="00E66B44"/>
    <w:rsid w:val="00E67D5A"/>
    <w:rsid w:val="00E760CD"/>
    <w:rsid w:val="00E866B0"/>
    <w:rsid w:val="00E8686B"/>
    <w:rsid w:val="00E875AA"/>
    <w:rsid w:val="00E932C6"/>
    <w:rsid w:val="00EB49AF"/>
    <w:rsid w:val="00EF3D08"/>
    <w:rsid w:val="00EF4C41"/>
    <w:rsid w:val="00F1031A"/>
    <w:rsid w:val="00F15150"/>
    <w:rsid w:val="00F32CC8"/>
    <w:rsid w:val="00F417E5"/>
    <w:rsid w:val="00F46306"/>
    <w:rsid w:val="00F63B25"/>
    <w:rsid w:val="00F774B4"/>
    <w:rsid w:val="00F85C95"/>
    <w:rsid w:val="00F907EB"/>
    <w:rsid w:val="00FA2148"/>
    <w:rsid w:val="00FA2A8F"/>
    <w:rsid w:val="00FA2B6D"/>
    <w:rsid w:val="00FC093A"/>
    <w:rsid w:val="00FC1774"/>
    <w:rsid w:val="00FC1935"/>
    <w:rsid w:val="00FC23D8"/>
    <w:rsid w:val="00FC3D71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A0"/>
    <w:rPr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0B2"/>
    <w:pPr>
      <w:keepNext/>
      <w:outlineLvl w:val="0"/>
    </w:pPr>
    <w:rPr>
      <w:b/>
      <w:bCs/>
      <w:color w:val="auto"/>
      <w:lang w:val="tr-TR" w:eastAsia="tr-T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60B2"/>
    <w:pPr>
      <w:keepNext/>
      <w:jc w:val="both"/>
      <w:outlineLvl w:val="1"/>
    </w:pPr>
    <w:rPr>
      <w:b/>
      <w:bCs/>
      <w:color w:val="auto"/>
      <w:lang w:val="tr-TR" w:eastAsia="tr-T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60B2"/>
    <w:pPr>
      <w:keepNext/>
      <w:outlineLvl w:val="2"/>
    </w:pPr>
    <w:rPr>
      <w:b/>
      <w:bCs/>
      <w:color w:val="auto"/>
      <w:sz w:val="22"/>
      <w:lang w:val="sl-SI" w:eastAsia="tr-T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color w:val="auto"/>
      <w:lang w:val="tr-TR"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5A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55A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5A3"/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5A3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</w:rPr>
  </w:style>
  <w:style w:type="paragraph" w:styleId="BodyText">
    <w:name w:val="Body Text"/>
    <w:basedOn w:val="Normal"/>
    <w:link w:val="BodyTextChar"/>
    <w:uiPriority w:val="99"/>
    <w:semiHidden/>
    <w:rsid w:val="008E6A4C"/>
    <w:pPr>
      <w:jc w:val="both"/>
    </w:pPr>
    <w:rPr>
      <w:color w:val="auto"/>
      <w:lang w:val="sl-SI"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55A3"/>
    <w:rPr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semiHidden/>
    <w:rsid w:val="008E6A4C"/>
    <w:pPr>
      <w:jc w:val="both"/>
    </w:pPr>
    <w:rPr>
      <w:color w:val="auto"/>
      <w:lang w:val="tr-TR" w:eastAsia="tr-T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55A3"/>
    <w:rPr>
      <w:color w:val="000000"/>
      <w:sz w:val="24"/>
      <w:szCs w:val="24"/>
      <w:u w:color="000000"/>
    </w:rPr>
  </w:style>
  <w:style w:type="character" w:styleId="Hyperlink">
    <w:name w:val="Hyperlink"/>
    <w:basedOn w:val="DefaultParagraphFont"/>
    <w:uiPriority w:val="99"/>
    <w:semiHidden/>
    <w:rsid w:val="008E6A4C"/>
    <w:rPr>
      <w:rFonts w:cs="Times New Roman"/>
      <w:color w:val="0033CC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8E6A4C"/>
    <w:pPr>
      <w:jc w:val="both"/>
    </w:pPr>
    <w:rPr>
      <w:color w:val="auto"/>
      <w:lang w:val="tr-TR" w:eastAsia="tr-T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55A3"/>
    <w:rPr>
      <w:color w:val="000000"/>
      <w:sz w:val="16"/>
      <w:szCs w:val="16"/>
      <w:u w:color="000000"/>
    </w:rPr>
  </w:style>
  <w:style w:type="paragraph" w:styleId="BlockText">
    <w:name w:val="Block Text"/>
    <w:basedOn w:val="Normal"/>
    <w:uiPriority w:val="99"/>
    <w:semiHidden/>
    <w:rsid w:val="008E6A4C"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uiPriority w:val="99"/>
    <w:qFormat/>
    <w:rsid w:val="00CA60B2"/>
    <w:pPr>
      <w:shd w:val="clear" w:color="auto" w:fill="E6E6E6"/>
    </w:pPr>
    <w:rPr>
      <w:b/>
      <w:bCs/>
      <w:color w:val="auto"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uiPriority w:val="99"/>
    <w:semiHidden/>
    <w:rsid w:val="008E6A4C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55A3"/>
    <w:rPr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semiHidden/>
    <w:rsid w:val="008E6A4C"/>
    <w:rPr>
      <w:rFonts w:cs="Times New Roman"/>
    </w:rPr>
  </w:style>
  <w:style w:type="character" w:customStyle="1" w:styleId="aubase">
    <w:name w:val="au_base"/>
    <w:uiPriority w:val="99"/>
    <w:semiHidden/>
    <w:rsid w:val="00AE15A8"/>
    <w:rPr>
      <w:sz w:val="26"/>
    </w:rPr>
  </w:style>
  <w:style w:type="character" w:customStyle="1" w:styleId="aucollab">
    <w:name w:val="au_collab"/>
    <w:basedOn w:val="aubase"/>
    <w:uiPriority w:val="99"/>
    <w:semiHidden/>
    <w:rsid w:val="00AE15A8"/>
    <w:rPr>
      <w:rFonts w:cs="Times New Roman"/>
      <w:shd w:val="clear" w:color="auto" w:fill="C0C0C0"/>
    </w:rPr>
  </w:style>
  <w:style w:type="character" w:customStyle="1" w:styleId="audeg">
    <w:name w:val="au_deg"/>
    <w:basedOn w:val="aubase"/>
    <w:uiPriority w:val="99"/>
    <w:semiHidden/>
    <w:rsid w:val="00AE15A8"/>
    <w:rPr>
      <w:rFonts w:cs="Times New Roman"/>
      <w:shd w:val="clear" w:color="auto" w:fill="FFFF00"/>
    </w:rPr>
  </w:style>
  <w:style w:type="character" w:customStyle="1" w:styleId="aufname">
    <w:name w:val="au_fname"/>
    <w:basedOn w:val="aubase"/>
    <w:uiPriority w:val="99"/>
    <w:semiHidden/>
    <w:rsid w:val="00AE15A8"/>
    <w:rPr>
      <w:rFonts w:cs="Times New Roman"/>
      <w:shd w:val="clear" w:color="auto" w:fill="00FFFF"/>
    </w:rPr>
  </w:style>
  <w:style w:type="character" w:customStyle="1" w:styleId="aurole">
    <w:name w:val="au_role"/>
    <w:basedOn w:val="aubase"/>
    <w:uiPriority w:val="99"/>
    <w:semiHidden/>
    <w:rsid w:val="00AE15A8"/>
    <w:rPr>
      <w:rFonts w:cs="Times New Roman"/>
      <w:shd w:val="clear" w:color="auto" w:fill="808000"/>
    </w:rPr>
  </w:style>
  <w:style w:type="character" w:customStyle="1" w:styleId="ausuffix">
    <w:name w:val="au_suffix"/>
    <w:basedOn w:val="aubase"/>
    <w:uiPriority w:val="99"/>
    <w:semiHidden/>
    <w:rsid w:val="00AE15A8"/>
    <w:rPr>
      <w:rFonts w:cs="Times New Roman"/>
      <w:shd w:val="clear" w:color="auto" w:fill="FF00FF"/>
    </w:rPr>
  </w:style>
  <w:style w:type="character" w:customStyle="1" w:styleId="ausurname">
    <w:name w:val="au_surname"/>
    <w:basedOn w:val="aubase"/>
    <w:uiPriority w:val="99"/>
    <w:semiHidden/>
    <w:rsid w:val="00AE15A8"/>
    <w:rPr>
      <w:rFonts w:cs="Times New Roman"/>
      <w:shd w:val="clear" w:color="auto" w:fill="00FF00"/>
    </w:rPr>
  </w:style>
  <w:style w:type="character" w:customStyle="1" w:styleId="bibbase">
    <w:name w:val="bib_base"/>
    <w:uiPriority w:val="99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uiPriority w:val="99"/>
    <w:semiHidden/>
    <w:rsid w:val="00AE15A8"/>
    <w:rPr>
      <w:rFonts w:cs="Times New Roman"/>
      <w:shd w:val="clear" w:color="auto" w:fill="00FFFF"/>
    </w:rPr>
  </w:style>
  <w:style w:type="character" w:customStyle="1" w:styleId="bibcomment">
    <w:name w:val="bib_comment"/>
    <w:basedOn w:val="bibbase"/>
    <w:uiPriority w:val="99"/>
    <w:semiHidden/>
    <w:rsid w:val="00AE15A8"/>
    <w:rPr>
      <w:rFonts w:cs="Times New Roman"/>
    </w:rPr>
  </w:style>
  <w:style w:type="character" w:customStyle="1" w:styleId="bibdeg">
    <w:name w:val="bib_deg"/>
    <w:basedOn w:val="bibbase"/>
    <w:uiPriority w:val="99"/>
    <w:semiHidden/>
    <w:rsid w:val="00AE15A8"/>
    <w:rPr>
      <w:rFonts w:cs="Times New Roman"/>
    </w:rPr>
  </w:style>
  <w:style w:type="character" w:customStyle="1" w:styleId="bibdoi">
    <w:name w:val="bib_doi"/>
    <w:basedOn w:val="bibbase"/>
    <w:uiPriority w:val="99"/>
    <w:semiHidden/>
    <w:rsid w:val="00AE15A8"/>
    <w:rPr>
      <w:rFonts w:cs="Times New Roman"/>
      <w:shd w:val="clear" w:color="auto" w:fill="99CC00"/>
    </w:rPr>
  </w:style>
  <w:style w:type="character" w:customStyle="1" w:styleId="bibetal">
    <w:name w:val="bib_etal"/>
    <w:basedOn w:val="bibbase"/>
    <w:uiPriority w:val="99"/>
    <w:semiHidden/>
    <w:rsid w:val="00AE15A8"/>
    <w:rPr>
      <w:rFonts w:cs="Times New Roman"/>
      <w:shd w:val="clear" w:color="auto" w:fill="66FF66"/>
    </w:rPr>
  </w:style>
  <w:style w:type="character" w:customStyle="1" w:styleId="bibfname">
    <w:name w:val="bib_fname"/>
    <w:basedOn w:val="bibbase"/>
    <w:uiPriority w:val="99"/>
    <w:semiHidden/>
    <w:rsid w:val="00AE15A8"/>
    <w:rPr>
      <w:rFonts w:cs="Times New Roman"/>
      <w:color w:val="auto"/>
      <w:shd w:val="clear" w:color="auto" w:fill="99CCFF"/>
    </w:rPr>
  </w:style>
  <w:style w:type="character" w:customStyle="1" w:styleId="bibfpage">
    <w:name w:val="bib_fpage"/>
    <w:basedOn w:val="bibbase"/>
    <w:uiPriority w:val="99"/>
    <w:semiHidden/>
    <w:rsid w:val="00AE15A8"/>
    <w:rPr>
      <w:rFonts w:cs="Times New Roman"/>
      <w:shd w:val="clear" w:color="auto" w:fill="CCFF99"/>
    </w:rPr>
  </w:style>
  <w:style w:type="character" w:customStyle="1" w:styleId="bibissue">
    <w:name w:val="bib_issue"/>
    <w:basedOn w:val="bibbase"/>
    <w:uiPriority w:val="99"/>
    <w:semiHidden/>
    <w:rsid w:val="00AE15A8"/>
    <w:rPr>
      <w:rFonts w:cs="Times New Roman"/>
      <w:shd w:val="clear" w:color="auto" w:fill="FFFF00"/>
    </w:rPr>
  </w:style>
  <w:style w:type="character" w:customStyle="1" w:styleId="bibjournal">
    <w:name w:val="bib_journal"/>
    <w:basedOn w:val="bibbase"/>
    <w:uiPriority w:val="99"/>
    <w:semiHidden/>
    <w:rsid w:val="00AE15A8"/>
    <w:rPr>
      <w:rFonts w:cs="Times New Roman"/>
      <w:shd w:val="clear" w:color="auto" w:fill="CC99FF"/>
    </w:rPr>
  </w:style>
  <w:style w:type="character" w:customStyle="1" w:styleId="biblpage">
    <w:name w:val="bib_lpage"/>
    <w:basedOn w:val="bibbase"/>
    <w:uiPriority w:val="99"/>
    <w:semiHidden/>
    <w:rsid w:val="00AE15A8"/>
    <w:rPr>
      <w:rFonts w:cs="Times New Roman"/>
      <w:shd w:val="clear" w:color="auto" w:fill="FFCC66"/>
    </w:rPr>
  </w:style>
  <w:style w:type="character" w:customStyle="1" w:styleId="bibmedline">
    <w:name w:val="bib_medline"/>
    <w:basedOn w:val="bibbase"/>
    <w:uiPriority w:val="99"/>
    <w:semiHidden/>
    <w:rsid w:val="00AE15A8"/>
    <w:rPr>
      <w:rFonts w:cs="Times New Roman"/>
    </w:rPr>
  </w:style>
  <w:style w:type="character" w:customStyle="1" w:styleId="bibnumber">
    <w:name w:val="bib_number"/>
    <w:basedOn w:val="bibbase"/>
    <w:uiPriority w:val="99"/>
    <w:semiHidden/>
    <w:rsid w:val="00AE15A8"/>
    <w:rPr>
      <w:rFonts w:cs="Times New Roman"/>
      <w:shd w:val="clear" w:color="auto" w:fill="CCCCFF"/>
    </w:rPr>
  </w:style>
  <w:style w:type="character" w:customStyle="1" w:styleId="biborganization">
    <w:name w:val="bib_organization"/>
    <w:basedOn w:val="bibbase"/>
    <w:uiPriority w:val="99"/>
    <w:semiHidden/>
    <w:rsid w:val="00AE15A8"/>
    <w:rPr>
      <w:rFonts w:cs="Times New Roman"/>
      <w:shd w:val="clear" w:color="auto" w:fill="FFCCCC"/>
    </w:rPr>
  </w:style>
  <w:style w:type="character" w:customStyle="1" w:styleId="bibsuffix">
    <w:name w:val="bib_suffix"/>
    <w:basedOn w:val="bibbase"/>
    <w:uiPriority w:val="99"/>
    <w:semiHidden/>
    <w:rsid w:val="00AE15A8"/>
    <w:rPr>
      <w:rFonts w:cs="Times New Roman"/>
      <w:shd w:val="clear" w:color="auto" w:fill="FF9999"/>
    </w:rPr>
  </w:style>
  <w:style w:type="character" w:customStyle="1" w:styleId="bibsuppl">
    <w:name w:val="bib_suppl"/>
    <w:basedOn w:val="bibbase"/>
    <w:uiPriority w:val="99"/>
    <w:semiHidden/>
    <w:rsid w:val="00AE15A8"/>
    <w:rPr>
      <w:rFonts w:cs="Times New Roman"/>
      <w:shd w:val="clear" w:color="auto" w:fill="FF99CC"/>
    </w:rPr>
  </w:style>
  <w:style w:type="character" w:customStyle="1" w:styleId="bibsurname">
    <w:name w:val="bib_surname"/>
    <w:basedOn w:val="bibbase"/>
    <w:uiPriority w:val="99"/>
    <w:semiHidden/>
    <w:rsid w:val="00AE15A8"/>
    <w:rPr>
      <w:rFonts w:cs="Times New Roman"/>
      <w:shd w:val="clear" w:color="auto" w:fill="FFFF00"/>
    </w:rPr>
  </w:style>
  <w:style w:type="character" w:customStyle="1" w:styleId="bibunpubl">
    <w:name w:val="bib_unpubl"/>
    <w:basedOn w:val="bibbase"/>
    <w:uiPriority w:val="99"/>
    <w:semiHidden/>
    <w:rsid w:val="00AE15A8"/>
    <w:rPr>
      <w:rFonts w:cs="Times New Roman"/>
      <w:shd w:val="clear" w:color="auto" w:fill="FF9900"/>
    </w:rPr>
  </w:style>
  <w:style w:type="character" w:customStyle="1" w:styleId="biburl">
    <w:name w:val="bib_url"/>
    <w:basedOn w:val="bibbase"/>
    <w:uiPriority w:val="99"/>
    <w:semiHidden/>
    <w:rsid w:val="00AE15A8"/>
    <w:rPr>
      <w:rFonts w:cs="Times New Roman"/>
      <w:shd w:val="clear" w:color="auto" w:fill="00FF00"/>
    </w:rPr>
  </w:style>
  <w:style w:type="character" w:customStyle="1" w:styleId="bibvolume">
    <w:name w:val="bib_volume"/>
    <w:basedOn w:val="bibbase"/>
    <w:uiPriority w:val="99"/>
    <w:semiHidden/>
    <w:rsid w:val="00AE15A8"/>
    <w:rPr>
      <w:rFonts w:cs="Times New Roman"/>
      <w:shd w:val="clear" w:color="auto" w:fill="00FF00"/>
    </w:rPr>
  </w:style>
  <w:style w:type="character" w:customStyle="1" w:styleId="bibyear">
    <w:name w:val="bib_year"/>
    <w:basedOn w:val="bibbase"/>
    <w:uiPriority w:val="99"/>
    <w:semiHidden/>
    <w:rsid w:val="00AE15A8"/>
    <w:rPr>
      <w:rFonts w:cs="Times New Roman"/>
      <w:shd w:val="clear" w:color="auto" w:fill="FF00FF"/>
    </w:rPr>
  </w:style>
  <w:style w:type="character" w:customStyle="1" w:styleId="citebase">
    <w:name w:val="cite_base"/>
    <w:uiPriority w:val="99"/>
    <w:semiHidden/>
    <w:rsid w:val="00AE15A8"/>
    <w:rPr>
      <w:sz w:val="26"/>
    </w:rPr>
  </w:style>
  <w:style w:type="character" w:customStyle="1" w:styleId="citebib">
    <w:name w:val="cite_bib"/>
    <w:basedOn w:val="citebase"/>
    <w:uiPriority w:val="99"/>
    <w:semiHidden/>
    <w:rsid w:val="00AE15A8"/>
    <w:rPr>
      <w:rFonts w:cs="Times New Roman"/>
      <w:shd w:val="clear" w:color="auto" w:fill="00FFFF"/>
      <w:vertAlign w:val="baseline"/>
    </w:rPr>
  </w:style>
  <w:style w:type="character" w:customStyle="1" w:styleId="citebox">
    <w:name w:val="cite_box"/>
    <w:basedOn w:val="citebase"/>
    <w:uiPriority w:val="99"/>
    <w:semiHidden/>
    <w:rsid w:val="00AE15A8"/>
    <w:rPr>
      <w:rFonts w:cs="Times New Roman"/>
      <w:shd w:val="clear" w:color="auto" w:fill="66CCFF"/>
    </w:rPr>
  </w:style>
  <w:style w:type="character" w:customStyle="1" w:styleId="citeen">
    <w:name w:val="cite_en"/>
    <w:basedOn w:val="citebase"/>
    <w:uiPriority w:val="99"/>
    <w:semiHidden/>
    <w:rsid w:val="00AE15A8"/>
    <w:rPr>
      <w:rFonts w:cs="Times New Roman"/>
      <w:shd w:val="clear" w:color="auto" w:fill="FFFF00"/>
      <w:vertAlign w:val="superscript"/>
    </w:rPr>
  </w:style>
  <w:style w:type="character" w:customStyle="1" w:styleId="citefig">
    <w:name w:val="cite_fig"/>
    <w:basedOn w:val="citebase"/>
    <w:uiPriority w:val="99"/>
    <w:semiHidden/>
    <w:rsid w:val="00AE15A8"/>
    <w:rPr>
      <w:rFonts w:cs="Times New Roman"/>
      <w:color w:val="000000"/>
      <w:shd w:val="clear" w:color="auto" w:fill="00FF00"/>
    </w:rPr>
  </w:style>
  <w:style w:type="character" w:customStyle="1" w:styleId="citefn">
    <w:name w:val="cite_fn"/>
    <w:basedOn w:val="citebase"/>
    <w:uiPriority w:val="99"/>
    <w:semiHidden/>
    <w:rsid w:val="00AE15A8"/>
    <w:rPr>
      <w:rFonts w:cs="Times New Roman"/>
      <w:color w:val="000000"/>
      <w:shd w:val="clear" w:color="auto" w:fill="FF0000"/>
      <w:vertAlign w:val="superscript"/>
    </w:rPr>
  </w:style>
  <w:style w:type="character" w:customStyle="1" w:styleId="citetbl">
    <w:name w:val="cite_tbl"/>
    <w:basedOn w:val="citebase"/>
    <w:uiPriority w:val="99"/>
    <w:semiHidden/>
    <w:rsid w:val="00AE15A8"/>
    <w:rPr>
      <w:rFonts w:cs="Times New Roman"/>
      <w:color w:val="000000"/>
      <w:shd w:val="clear" w:color="auto" w:fill="FF00FF"/>
    </w:rPr>
  </w:style>
  <w:style w:type="character" w:customStyle="1" w:styleId="eqno">
    <w:name w:val="eq_no"/>
    <w:basedOn w:val="citebase"/>
    <w:uiPriority w:val="99"/>
    <w:semiHidden/>
    <w:rsid w:val="00AE15A8"/>
    <w:rPr>
      <w:rFonts w:cs="Times New Roman"/>
    </w:rPr>
  </w:style>
  <w:style w:type="character" w:customStyle="1" w:styleId="bibtitle">
    <w:name w:val="bib_title"/>
    <w:basedOn w:val="bibbase"/>
    <w:uiPriority w:val="99"/>
    <w:semiHidden/>
    <w:rsid w:val="00AE15A8"/>
    <w:rPr>
      <w:rFonts w:cs="Times New Roman"/>
      <w:shd w:val="clear" w:color="auto" w:fill="33CCCC"/>
    </w:rPr>
  </w:style>
  <w:style w:type="character" w:customStyle="1" w:styleId="bibeds">
    <w:name w:val="bib_eds"/>
    <w:basedOn w:val="bibbase"/>
    <w:uiPriority w:val="99"/>
    <w:semiHidden/>
    <w:rsid w:val="00AE15A8"/>
    <w:rPr>
      <w:rFonts w:cs="Times New Roman"/>
      <w:shd w:val="clear" w:color="auto" w:fill="33CCCC"/>
    </w:rPr>
  </w:style>
  <w:style w:type="character" w:customStyle="1" w:styleId="auprefix">
    <w:name w:val="au_prefix"/>
    <w:basedOn w:val="aucollab"/>
    <w:uiPriority w:val="99"/>
    <w:semiHidden/>
    <w:rsid w:val="00AE15A8"/>
    <w:rPr>
      <w:shd w:val="clear" w:color="auto" w:fill="FFCC99"/>
    </w:rPr>
  </w:style>
  <w:style w:type="character" w:customStyle="1" w:styleId="auaddress">
    <w:name w:val="au_address"/>
    <w:basedOn w:val="aubase"/>
    <w:uiPriority w:val="99"/>
    <w:semiHidden/>
    <w:rsid w:val="00AE15A8"/>
    <w:rPr>
      <w:rFonts w:cs="Times New Roman"/>
      <w:shd w:val="clear" w:color="auto" w:fill="FF99FF"/>
    </w:rPr>
  </w:style>
  <w:style w:type="paragraph" w:styleId="BalloonText">
    <w:name w:val="Balloon Text"/>
    <w:basedOn w:val="Normal"/>
    <w:link w:val="BalloonTextChar"/>
    <w:uiPriority w:val="99"/>
    <w:semiHidden/>
    <w:rsid w:val="00AE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A3"/>
    <w:rPr>
      <w:color w:val="000000"/>
      <w:sz w:val="0"/>
      <w:szCs w:val="0"/>
      <w:u w:color="000000"/>
    </w:rPr>
  </w:style>
  <w:style w:type="paragraph" w:styleId="Header">
    <w:name w:val="header"/>
    <w:basedOn w:val="Normal"/>
    <w:link w:val="HeaderChar"/>
    <w:uiPriority w:val="99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55A3"/>
    <w:rPr>
      <w:color w:val="000000"/>
      <w:sz w:val="24"/>
      <w:szCs w:val="24"/>
      <w:u w:color="000000"/>
    </w:rPr>
  </w:style>
  <w:style w:type="paragraph" w:customStyle="1" w:styleId="Footnote">
    <w:name w:val="Footnote"/>
    <w:basedOn w:val="BaseText"/>
    <w:uiPriority w:val="99"/>
    <w:semiHidden/>
    <w:rsid w:val="00AE15A8"/>
  </w:style>
  <w:style w:type="paragraph" w:customStyle="1" w:styleId="Received">
    <w:name w:val="Received"/>
    <w:basedOn w:val="BaseText"/>
    <w:uiPriority w:val="99"/>
    <w:semiHidden/>
    <w:rsid w:val="00AE15A8"/>
  </w:style>
  <w:style w:type="paragraph" w:customStyle="1" w:styleId="AcknowlHead">
    <w:name w:val="AcknowlHead"/>
    <w:basedOn w:val="BaseHeading"/>
    <w:uiPriority w:val="99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uiPriority w:val="99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uiPriority w:val="99"/>
    <w:semiHidden/>
    <w:rsid w:val="00AE15A8"/>
  </w:style>
  <w:style w:type="paragraph" w:customStyle="1" w:styleId="BaseText">
    <w:name w:val="Base_Text"/>
    <w:uiPriority w:val="99"/>
    <w:semiHidden/>
    <w:rsid w:val="00AE15A8"/>
    <w:pPr>
      <w:spacing w:after="120"/>
    </w:pPr>
    <w:rPr>
      <w:sz w:val="26"/>
      <w:szCs w:val="20"/>
      <w:lang w:val="en-US" w:eastAsia="en-US"/>
    </w:rPr>
  </w:style>
  <w:style w:type="paragraph" w:customStyle="1" w:styleId="BaseHeading">
    <w:name w:val="Base_Heading"/>
    <w:uiPriority w:val="99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uiPriority w:val="99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uiPriority w:val="99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uiPriority w:val="99"/>
    <w:semiHidden/>
    <w:rsid w:val="00AE15A8"/>
  </w:style>
  <w:style w:type="paragraph" w:customStyle="1" w:styleId="AppendixHead">
    <w:name w:val="Appendix_Head"/>
    <w:basedOn w:val="BaseHeading"/>
    <w:uiPriority w:val="99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uiPriority w:val="99"/>
    <w:semiHidden/>
    <w:rsid w:val="00AE15A8"/>
    <w:rPr>
      <w:b/>
    </w:rPr>
  </w:style>
  <w:style w:type="paragraph" w:styleId="Title">
    <w:name w:val="Title"/>
    <w:basedOn w:val="BaseHeading"/>
    <w:link w:val="TitleChar"/>
    <w:uiPriority w:val="99"/>
    <w:qFormat/>
    <w:rsid w:val="00CA60B2"/>
    <w:pPr>
      <w:spacing w:after="60"/>
    </w:pPr>
    <w:rPr>
      <w:b/>
      <w:bCs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C1EA8"/>
    <w:rPr>
      <w:rFonts w:ascii="Arial" w:hAnsi="Arial" w:cs="Arial"/>
      <w:b/>
      <w:kern w:val="28"/>
      <w:sz w:val="32"/>
      <w:szCs w:val="32"/>
      <w:lang w:val="en-US" w:eastAsia="en-US"/>
    </w:rPr>
  </w:style>
  <w:style w:type="paragraph" w:styleId="Subtitle">
    <w:name w:val="Subtitle"/>
    <w:basedOn w:val="BaseHeading"/>
    <w:link w:val="SubtitleChar"/>
    <w:uiPriority w:val="99"/>
    <w:qFormat/>
    <w:rsid w:val="00CA60B2"/>
    <w:pPr>
      <w:spacing w:before="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C355A3"/>
    <w:rPr>
      <w:rFonts w:asciiTheme="majorHAnsi" w:eastAsiaTheme="majorEastAsia" w:hAnsiTheme="majorHAnsi" w:cstheme="majorBidi"/>
      <w:color w:val="000000"/>
      <w:sz w:val="24"/>
      <w:szCs w:val="24"/>
      <w:u w:color="000000"/>
    </w:rPr>
  </w:style>
  <w:style w:type="paragraph" w:customStyle="1" w:styleId="AbstractCitation">
    <w:name w:val="Abstract Citation"/>
    <w:basedOn w:val="BaseText"/>
    <w:uiPriority w:val="99"/>
    <w:semiHidden/>
    <w:rsid w:val="00AE15A8"/>
  </w:style>
  <w:style w:type="paragraph" w:customStyle="1" w:styleId="Author">
    <w:name w:val="Author"/>
    <w:basedOn w:val="BaseText"/>
    <w:uiPriority w:val="99"/>
    <w:rsid w:val="00AE15A8"/>
  </w:style>
  <w:style w:type="paragraph" w:customStyle="1" w:styleId="Citation">
    <w:name w:val="Citation"/>
    <w:basedOn w:val="BaseText"/>
    <w:uiPriority w:val="99"/>
    <w:semiHidden/>
    <w:rsid w:val="00AE15A8"/>
    <w:rPr>
      <w:i/>
    </w:rPr>
  </w:style>
  <w:style w:type="paragraph" w:customStyle="1" w:styleId="Note">
    <w:name w:val="Note"/>
    <w:basedOn w:val="BaseText"/>
    <w:uiPriority w:val="99"/>
    <w:semiHidden/>
    <w:rsid w:val="00AE15A8"/>
  </w:style>
  <w:style w:type="paragraph" w:customStyle="1" w:styleId="Affil">
    <w:name w:val="Affil"/>
    <w:basedOn w:val="BaseText"/>
    <w:uiPriority w:val="99"/>
    <w:rsid w:val="00AE15A8"/>
  </w:style>
  <w:style w:type="paragraph" w:customStyle="1" w:styleId="Address">
    <w:name w:val="Address"/>
    <w:basedOn w:val="BaseText"/>
    <w:uiPriority w:val="99"/>
    <w:rsid w:val="00AE15A8"/>
  </w:style>
  <w:style w:type="paragraph" w:customStyle="1" w:styleId="Abstract">
    <w:name w:val="Abstract"/>
    <w:basedOn w:val="BaseText"/>
    <w:uiPriority w:val="99"/>
    <w:rsid w:val="00AE15A8"/>
  </w:style>
  <w:style w:type="paragraph" w:customStyle="1" w:styleId="P1Note">
    <w:name w:val="P1Note"/>
    <w:uiPriority w:val="99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uiPriority w:val="99"/>
    <w:semiHidden/>
    <w:rsid w:val="00AE15A8"/>
  </w:style>
  <w:style w:type="paragraph" w:customStyle="1" w:styleId="FinDisclosure">
    <w:name w:val="FinDisclosure"/>
    <w:basedOn w:val="BaseText"/>
    <w:uiPriority w:val="99"/>
    <w:semiHidden/>
    <w:rsid w:val="00AE15A8"/>
  </w:style>
  <w:style w:type="paragraph" w:customStyle="1" w:styleId="NoNumList">
    <w:name w:val="NoNumList"/>
    <w:basedOn w:val="BaseText"/>
    <w:uiPriority w:val="99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uiPriority w:val="99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uiPriority w:val="99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uiPriority w:val="99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uiPriority w:val="99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uiPriority w:val="99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uiPriority w:val="99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uiPriority w:val="99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uiPriority w:val="99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uiPriority w:val="99"/>
    <w:semiHidden/>
    <w:rsid w:val="00AE15A8"/>
    <w:pPr>
      <w:spacing w:before="120" w:line="360" w:lineRule="auto"/>
    </w:pPr>
  </w:style>
  <w:style w:type="paragraph" w:styleId="Quote">
    <w:name w:val="Quote"/>
    <w:basedOn w:val="BaseText"/>
    <w:link w:val="QuoteChar"/>
    <w:uiPriority w:val="99"/>
    <w:qFormat/>
    <w:rsid w:val="00CA60B2"/>
    <w:pPr>
      <w:spacing w:before="120"/>
      <w:ind w:left="1440" w:right="1440"/>
    </w:pPr>
    <w:rPr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355A3"/>
    <w:rPr>
      <w:i/>
      <w:iCs/>
      <w:color w:val="000000" w:themeColor="text1"/>
      <w:sz w:val="24"/>
      <w:szCs w:val="24"/>
      <w:u w:color="000000"/>
    </w:rPr>
  </w:style>
  <w:style w:type="paragraph" w:customStyle="1" w:styleId="Equation">
    <w:name w:val="Equation"/>
    <w:basedOn w:val="BaseText"/>
    <w:uiPriority w:val="99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uiPriority w:val="99"/>
    <w:semiHidden/>
    <w:rsid w:val="00AE15A8"/>
  </w:style>
  <w:style w:type="paragraph" w:customStyle="1" w:styleId="ProcessingInstruction">
    <w:name w:val="ProcessingInstruction"/>
    <w:basedOn w:val="BaseText"/>
    <w:uiPriority w:val="99"/>
    <w:semiHidden/>
    <w:rsid w:val="00AE15A8"/>
  </w:style>
  <w:style w:type="paragraph" w:customStyle="1" w:styleId="AbsJournal">
    <w:name w:val="AbsJournal"/>
    <w:basedOn w:val="BaseHeading"/>
    <w:next w:val="AbsTitle"/>
    <w:uiPriority w:val="99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uiPriority w:val="99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uiPriority w:val="99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uiPriority w:val="99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uiPriority w:val="99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uiPriority w:val="99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uiPriority w:val="99"/>
    <w:semiHidden/>
    <w:rsid w:val="00AE15A8"/>
    <w:pPr>
      <w:spacing w:after="0"/>
    </w:pPr>
  </w:style>
  <w:style w:type="paragraph" w:customStyle="1" w:styleId="RefList">
    <w:name w:val="RefList"/>
    <w:basedOn w:val="BaseHeading"/>
    <w:uiPriority w:val="99"/>
    <w:semiHidden/>
    <w:rsid w:val="00AE15A8"/>
    <w:pPr>
      <w:spacing w:after="120"/>
    </w:pPr>
  </w:style>
  <w:style w:type="paragraph" w:customStyle="1" w:styleId="RefItem">
    <w:name w:val="RefItem"/>
    <w:basedOn w:val="BaseText"/>
    <w:uiPriority w:val="99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uiPriority w:val="99"/>
    <w:semiHidden/>
    <w:rsid w:val="00AE15A8"/>
  </w:style>
  <w:style w:type="paragraph" w:customStyle="1" w:styleId="Credit">
    <w:name w:val="Credit"/>
    <w:basedOn w:val="BaseText"/>
    <w:uiPriority w:val="99"/>
    <w:semiHidden/>
    <w:rsid w:val="00AE15A8"/>
    <w:pPr>
      <w:spacing w:before="120"/>
    </w:pPr>
  </w:style>
  <w:style w:type="paragraph" w:customStyle="1" w:styleId="EndMatterNote">
    <w:name w:val="EndMatterNote"/>
    <w:basedOn w:val="BaseText"/>
    <w:uiPriority w:val="99"/>
    <w:semiHidden/>
    <w:rsid w:val="00AE15A8"/>
    <w:pPr>
      <w:spacing w:after="0"/>
    </w:pPr>
  </w:style>
  <w:style w:type="paragraph" w:customStyle="1" w:styleId="LinedAddress">
    <w:name w:val="LinedAddress"/>
    <w:basedOn w:val="BaseText"/>
    <w:uiPriority w:val="99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uiPriority w:val="99"/>
    <w:semiHidden/>
    <w:rsid w:val="00AE15A8"/>
  </w:style>
  <w:style w:type="paragraph" w:customStyle="1" w:styleId="ListTitle">
    <w:name w:val="ListTitle"/>
    <w:basedOn w:val="BaseHeading"/>
    <w:uiPriority w:val="99"/>
    <w:semiHidden/>
    <w:rsid w:val="00AE15A8"/>
  </w:style>
  <w:style w:type="paragraph" w:customStyle="1" w:styleId="ContinuedList">
    <w:name w:val="ContinuedList"/>
    <w:basedOn w:val="BaseText"/>
    <w:uiPriority w:val="99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uiPriority w:val="99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uiPriority w:val="99"/>
    <w:semiHidden/>
    <w:rsid w:val="00AE15A8"/>
    <w:rPr>
      <w:rFonts w:cs="Times New Roman"/>
      <w:color w:val="FF0000"/>
    </w:rPr>
  </w:style>
  <w:style w:type="character" w:customStyle="1" w:styleId="Fraction">
    <w:name w:val="Fraction"/>
    <w:basedOn w:val="DefaultParagraphFont"/>
    <w:uiPriority w:val="99"/>
    <w:semiHidden/>
    <w:rsid w:val="00AE15A8"/>
    <w:rPr>
      <w:rFonts w:cs="Times New Roman"/>
      <w:color w:val="339966"/>
    </w:rPr>
  </w:style>
  <w:style w:type="paragraph" w:customStyle="1" w:styleId="CopySection">
    <w:name w:val="CopySection"/>
    <w:basedOn w:val="BaseHeading"/>
    <w:uiPriority w:val="99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uiPriority w:val="99"/>
    <w:semiHidden/>
    <w:rsid w:val="00AE15A8"/>
    <w:pPr>
      <w:ind w:left="720"/>
    </w:pPr>
  </w:style>
  <w:style w:type="paragraph" w:customStyle="1" w:styleId="AbsAuthors">
    <w:name w:val="AbsAuthors"/>
    <w:basedOn w:val="Author"/>
    <w:uiPriority w:val="99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uiPriority w:val="99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uiPriority w:val="99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uiPriority w:val="99"/>
    <w:rsid w:val="00AE15A8"/>
  </w:style>
  <w:style w:type="paragraph" w:customStyle="1" w:styleId="FigureTitle">
    <w:name w:val="FigureTitle"/>
    <w:basedOn w:val="BaseText"/>
    <w:uiPriority w:val="99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uiPriority w:val="99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uiPriority w:val="99"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027E87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CA60B2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027E87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027E87"/>
    <w:rPr>
      <w:rFonts w:cs="Times New Roman"/>
      <w:vertAlign w:val="superscript"/>
    </w:rPr>
  </w:style>
  <w:style w:type="character" w:styleId="HTMLAcronym">
    <w:name w:val="HTML Acronym"/>
    <w:basedOn w:val="DefaultParagraphFont"/>
    <w:uiPriority w:val="99"/>
    <w:semiHidden/>
    <w:rsid w:val="00027E87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027E87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27E87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27E87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semiHidden/>
    <w:rsid w:val="00027E87"/>
    <w:rPr>
      <w:rFonts w:cs="Times New Roman"/>
    </w:rPr>
  </w:style>
  <w:style w:type="character" w:styleId="Strong">
    <w:name w:val="Strong"/>
    <w:basedOn w:val="DefaultParagraphFont"/>
    <w:uiPriority w:val="99"/>
    <w:qFormat/>
    <w:rsid w:val="00CA60B2"/>
    <w:rPr>
      <w:rFonts w:cs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color w:val="auto"/>
      <w:sz w:val="20"/>
      <w:szCs w:val="20"/>
      <w:lang w:val="tr-TR" w:eastAsia="tr-T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5A3"/>
    <w:rPr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7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5A3"/>
    <w:rPr>
      <w:b/>
      <w:bCs/>
    </w:rPr>
  </w:style>
  <w:style w:type="paragraph" w:customStyle="1" w:styleId="cmjAUTORI">
    <w:name w:val="cmj_AUTORI"/>
    <w:basedOn w:val="Normal"/>
    <w:autoRedefine/>
    <w:uiPriority w:val="99"/>
    <w:rsid w:val="00D44E53"/>
    <w:pPr>
      <w:spacing w:line="360" w:lineRule="auto"/>
    </w:pPr>
    <w:rPr>
      <w:b/>
      <w:lang w:val="tr-TR" w:eastAsia="tr-TR"/>
    </w:rPr>
  </w:style>
  <w:style w:type="paragraph" w:customStyle="1" w:styleId="cmjREF">
    <w:name w:val="cmj_REF"/>
    <w:basedOn w:val="Normal"/>
    <w:autoRedefine/>
    <w:uiPriority w:val="99"/>
    <w:rsid w:val="00F46306"/>
    <w:pPr>
      <w:spacing w:line="360" w:lineRule="auto"/>
    </w:pPr>
    <w:rPr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uiPriority w:val="99"/>
    <w:rsid w:val="00F46306"/>
    <w:pPr>
      <w:spacing w:line="360" w:lineRule="auto"/>
    </w:pPr>
  </w:style>
  <w:style w:type="paragraph" w:customStyle="1" w:styleId="BodyA">
    <w:name w:val="Body A"/>
    <w:uiPriority w:val="99"/>
    <w:rsid w:val="001C5CA0"/>
    <w:rPr>
      <w:rFonts w:ascii="Helvetica" w:hAnsi="Helvetica" w:cs="Arial Unicode MS"/>
      <w:color w:val="000000"/>
      <w:u w:color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0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12</TotalTime>
  <Pages>1</Pages>
  <Words>341</Words>
  <Characters>1944</Characters>
  <Application>Microsoft Office Outlook</Application>
  <DocSecurity>0</DocSecurity>
  <Lines>0</Lines>
  <Paragraphs>0</Paragraphs>
  <ScaleCrop>false</ScaleCrop>
  <Company>Medicinski fakultet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subject/>
  <dc:creator>Antonija Paić</dc:creator>
  <cp:keywords/>
  <dc:description/>
  <cp:lastModifiedBy>Reviser 01/02/2017</cp:lastModifiedBy>
  <cp:revision>3</cp:revision>
  <cp:lastPrinted>2007-04-24T13:16:00Z</cp:lastPrinted>
  <dcterms:created xsi:type="dcterms:W3CDTF">2017-01-25T11:16:00Z</dcterms:created>
  <dcterms:modified xsi:type="dcterms:W3CDTF">2017-02-01T22:37:00Z</dcterms:modified>
</cp:coreProperties>
</file>